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56066" w:rsidRDefault="00000000">
      <w:pPr>
        <w:spacing w:before="32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JENNA SMITH</w:t>
      </w:r>
    </w:p>
    <w:p w14:paraId="00000002" w14:textId="77777777" w:rsidR="00B5606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208.541.9353 | jennamariesmi@gmail.com</w:t>
      </w:r>
    </w:p>
    <w:p w14:paraId="00000003" w14:textId="77777777" w:rsidR="00B56066" w:rsidRDefault="00000000">
      <w:pPr>
        <w:pBdr>
          <w:bottom w:val="single" w:sz="4" w:space="1" w:color="000000"/>
        </w:pBdr>
        <w:spacing w:before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EDUCATION</w:t>
      </w:r>
    </w:p>
    <w:p w14:paraId="00000004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MA in Teaching English to Speakers of Other Languages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Sep 2023 – April 2025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</w:t>
      </w:r>
    </w:p>
    <w:p w14:paraId="00000005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Brigham Young University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Provo, UT</w:t>
      </w:r>
    </w:p>
    <w:p w14:paraId="00000006" w14:textId="77777777" w:rsidR="00B56066" w:rsidRDefault="00000000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GPA: 4.0  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      </w:t>
      </w:r>
    </w:p>
    <w:p w14:paraId="00000007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BS in Elementary Education; Minor in TESOL Education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Sep 2016 – Dec 2022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</w:t>
      </w:r>
    </w:p>
    <w:p w14:paraId="00000008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Brigham Young University-Idaho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Rexburg, ID</w:t>
      </w:r>
    </w:p>
    <w:p w14:paraId="00000009" w14:textId="77777777" w:rsidR="00B56066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Magna Cum Laude | GPA: 3.95</w:t>
      </w:r>
    </w:p>
    <w:p w14:paraId="0000000A" w14:textId="77777777" w:rsidR="00B56066" w:rsidRDefault="00000000">
      <w:pPr>
        <w:pBdr>
          <w:bottom w:val="single" w:sz="4" w:space="1" w:color="000000"/>
        </w:pBdr>
        <w:spacing w:before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WORK AND VOLUNTEER EXPERIENCE</w:t>
      </w:r>
    </w:p>
    <w:p w14:paraId="0000000B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ESL Adjunct Instructor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April 2025 – Ongoing</w:t>
      </w:r>
    </w:p>
    <w:p w14:paraId="0000000C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Salt Lake Community College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Taylorsville, UT</w:t>
      </w:r>
    </w:p>
    <w:p w14:paraId="0000000D" w14:textId="19B0CFDC" w:rsidR="00B56066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Teaching speaking and listening, reading and writing, pronunciation, </w:t>
      </w:r>
      <w:r w:rsidR="003E3A99"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onversation, and a lab. </w:t>
      </w:r>
    </w:p>
    <w:p w14:paraId="0000000E" w14:textId="77777777" w:rsidR="00B56066" w:rsidRDefault="00B5606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F" w14:textId="2F22E345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Curriculum Developer and Program Designer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September 2024 – Ongoing </w:t>
      </w:r>
    </w:p>
    <w:p w14:paraId="00000010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BYU Office of Belonging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Provo, UT</w:t>
      </w:r>
    </w:p>
    <w:p w14:paraId="00000011" w14:textId="77777777" w:rsidR="00B56066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Developed a comprehensive U.S. citizenship curriculum for a community-based clinic serving residents of Utah Valley.</w:t>
      </w:r>
    </w:p>
    <w:p w14:paraId="00000012" w14:textId="77777777" w:rsidR="00B56066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Designed an internship program enabling university students to gain hands-on experience in language pedagogy, U.S. civics, and community engagement. </w:t>
      </w:r>
    </w:p>
    <w:p w14:paraId="00000013" w14:textId="77777777" w:rsidR="00B56066" w:rsidRDefault="00B56066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000014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IEP English Teacher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September 2023 – April 2025</w:t>
      </w:r>
    </w:p>
    <w:p w14:paraId="00000015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BYU English Language Center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Provo, UT</w:t>
      </w:r>
    </w:p>
    <w:p w14:paraId="00000016" w14:textId="77777777" w:rsidR="00B56066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Taught Intermediate-High Writing, Intermediate-High Listening and Speaking, Novice-High Listening and Speaking, Novice-Low Speaking and Grammar, and Intermediate-Mid Reading </w:t>
      </w:r>
    </w:p>
    <w:p w14:paraId="00000017" w14:textId="77777777" w:rsidR="00B56066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Developed customized teaching materials for volunteer English educators in Mongolia. </w:t>
      </w:r>
    </w:p>
    <w:p w14:paraId="00000018" w14:textId="77777777" w:rsidR="00B56066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Mentored undergraduate TESOL student–teachers. </w:t>
      </w:r>
    </w:p>
    <w:p w14:paraId="00000019" w14:textId="77777777" w:rsidR="00B56066" w:rsidRDefault="00B56066">
      <w:pPr>
        <w:spacing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0000001A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LING 611 Teaching Assistant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September 2024 – Ongoing </w:t>
      </w:r>
    </w:p>
    <w:p w14:paraId="0000001B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Dr. Norman Evans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Provo, UT</w:t>
      </w:r>
    </w:p>
    <w:p w14:paraId="0000001C" w14:textId="77777777" w:rsidR="00B56066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Evaluated graduate student essays and case analyses. </w:t>
      </w:r>
    </w:p>
    <w:p w14:paraId="0000001D" w14:textId="77777777" w:rsidR="00B56066" w:rsidRDefault="00B5606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Evaluation Report Researcher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</w:rPr>
        <w:t>April 2024 – June 2024</w:t>
      </w:r>
    </w:p>
    <w:p w14:paraId="0000001F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BYU Pathway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Peru</w:t>
      </w:r>
    </w:p>
    <w:p w14:paraId="00000020" w14:textId="77777777" w:rsidR="00B56066" w:rsidRDefault="00000000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Conducted a comprehensive evaluation of the BYU Pathway program in Peru. </w:t>
      </w:r>
    </w:p>
    <w:p w14:paraId="00000021" w14:textId="77777777" w:rsidR="00B56066" w:rsidRDefault="00000000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Facilitated focus groups and conducted in-depth interviews in Spanish to gather participant insights.   </w:t>
      </w:r>
    </w:p>
    <w:p w14:paraId="00000022" w14:textId="77777777" w:rsidR="00B56066" w:rsidRDefault="00000000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Performed qualitative data analysis on focus group findings to uncover key patterns and trends. </w:t>
      </w:r>
    </w:p>
    <w:p w14:paraId="00000023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00000024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TESOL Materials Development Specialist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April 2024 – Ongoing </w:t>
      </w:r>
    </w:p>
    <w:p w14:paraId="00000025" w14:textId="77777777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LifeThought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International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Remote</w:t>
      </w:r>
    </w:p>
    <w:p w14:paraId="00000026" w14:textId="77777777" w:rsidR="00B56066" w:rsidRDefault="00000000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Designed a service-learning curriculum for ESL students in Panama, Romania, and Mali. </w:t>
      </w:r>
    </w:p>
    <w:p w14:paraId="00000027" w14:textId="77777777" w:rsidR="00B56066" w:rsidRDefault="00B56066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000028" w14:textId="524C3D23" w:rsidR="00B56066" w:rsidRDefault="00000000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English Teacher and Curriculum Developer                                                              </w:t>
      </w:r>
      <w:r w:rsidR="003E3A99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>January 2023 – October 2023</w:t>
      </w:r>
    </w:p>
    <w:p w14:paraId="00000029" w14:textId="4AE2E97A" w:rsidR="00B5606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Cumorah Academy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E3A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Czechia/Remote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</w:t>
      </w:r>
    </w:p>
    <w:p w14:paraId="0000002A" w14:textId="77777777" w:rsidR="00B56066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Developed an online English program curriculum aligned with the CEFR standards. </w:t>
      </w:r>
    </w:p>
    <w:p w14:paraId="0000002B" w14:textId="77777777" w:rsidR="00B56066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Recruited, trained, and oversaw curriculum design interns and employees. </w:t>
      </w:r>
    </w:p>
    <w:p w14:paraId="0000002C" w14:textId="77777777" w:rsidR="00B56066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Taught various Cambridge proficiency levels: A2, B1, B1+, and C1 in classes of up to 30 students. </w:t>
      </w:r>
    </w:p>
    <w:p w14:paraId="0000002D" w14:textId="77777777" w:rsidR="00B56066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Administered Cambridge mock exams, including speaking interviews. </w:t>
      </w:r>
    </w:p>
    <w:p w14:paraId="0000002E" w14:textId="77777777" w:rsidR="00B56066" w:rsidRDefault="00000000">
      <w:pPr>
        <w:pBdr>
          <w:bottom w:val="single" w:sz="4" w:space="1" w:color="000000"/>
        </w:pBdr>
        <w:spacing w:before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LANGUAGE SKILLS</w:t>
      </w:r>
    </w:p>
    <w:p w14:paraId="0000002F" w14:textId="77777777" w:rsidR="00B56066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Proficient in Spanish (Advanced–Low) and French (Advanced–Low)</w:t>
      </w:r>
    </w:p>
    <w:p w14:paraId="00000030" w14:textId="77777777" w:rsidR="00B56066" w:rsidRDefault="00000000">
      <w:pPr>
        <w:pBdr>
          <w:bottom w:val="single" w:sz="4" w:space="1" w:color="000000"/>
        </w:pBdr>
        <w:spacing w:before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REFERENCES</w:t>
      </w:r>
    </w:p>
    <w:p w14:paraId="00000031" w14:textId="77777777" w:rsidR="00B56066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Jessica McGovern | BYU English Language Center Teaching Mentor | </w:t>
      </w:r>
      <w:hyperlink r:id="rId5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jessica_mcgovern@byu.edu</w:t>
        </w:r>
      </w:hyperlink>
    </w:p>
    <w:p w14:paraId="00000032" w14:textId="77777777" w:rsidR="00B56066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Norman Evans | BYU MA TESOL Professor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| </w:t>
      </w:r>
      <w:hyperlink r:id="rId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norman_evans@byu.edu </w:t>
        </w:r>
      </w:hyperlink>
    </w:p>
    <w:p w14:paraId="00000033" w14:textId="77777777" w:rsidR="00B56066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Iain Saunders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| Cumorah Academy Academic Director |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iain.saunders@cumorahacademy.org</w:t>
        </w:r>
      </w:hyperlink>
    </w:p>
    <w:p w14:paraId="00000034" w14:textId="77777777" w:rsidR="00B56066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Dan Dewey | BYU Linguistics Department Chair | </w:t>
      </w:r>
      <w:hyperlink r:id="rId8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ddewey@byu.edu</w:t>
        </w:r>
      </w:hyperlink>
    </w:p>
    <w:sectPr w:rsidR="00B56066">
      <w:pgSz w:w="12240" w:h="15840"/>
      <w:pgMar w:top="36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529BCF-D9A4-8646-968F-75F504CAF569}"/>
    <w:embedBold r:id="rId2" w:fontKey="{ACF72BE3-5EBA-D144-B0DF-FCFE858DB924}"/>
    <w:embedItalic r:id="rId3" w:fontKey="{FAC64F2D-E61F-5945-A9C3-232B6CA01201}"/>
    <w:embedBoldItalic r:id="rId4" w:fontKey="{B3D50F35-53FC-3D4E-B9EE-C595E326EFCF}"/>
  </w:font>
  <w:font w:name="Noto Sans Symbols">
    <w:charset w:val="00"/>
    <w:family w:val="auto"/>
    <w:pitch w:val="default"/>
    <w:embedRegular r:id="rId5" w:fontKey="{D8A9EC0F-831F-594C-930F-1D85FC64A81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0DABE58-14EA-0746-8374-D211C090A0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8016DF7-FC79-9A48-AC24-1660A31FA0C9}"/>
    <w:embedItalic r:id="rId8" w:fontKey="{2BF6D0B4-E18A-E340-BFA1-B17FC7A5A0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365267B-7804-D148-BE18-C0876C6385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B498B91-52A0-6D4E-8847-E0209E726C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06D0F"/>
    <w:multiLevelType w:val="multilevel"/>
    <w:tmpl w:val="2F506F8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176823"/>
    <w:multiLevelType w:val="multilevel"/>
    <w:tmpl w:val="C93CAFE0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AD2A17"/>
    <w:multiLevelType w:val="multilevel"/>
    <w:tmpl w:val="C3AAF612"/>
    <w:lvl w:ilvl="0">
      <w:start w:val="1"/>
      <w:numFmt w:val="bullet"/>
      <w:lvlText w:val="➢"/>
      <w:lvlJc w:val="left"/>
      <w:pPr>
        <w:ind w:left="720" w:hanging="360"/>
      </w:pPr>
      <w:rPr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8A6CB0"/>
    <w:multiLevelType w:val="multilevel"/>
    <w:tmpl w:val="EECE094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5E0E6C"/>
    <w:multiLevelType w:val="multilevel"/>
    <w:tmpl w:val="FAE4B1E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6D558D"/>
    <w:multiLevelType w:val="multilevel"/>
    <w:tmpl w:val="8076B05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9D0096"/>
    <w:multiLevelType w:val="multilevel"/>
    <w:tmpl w:val="4ACE583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B60107"/>
    <w:multiLevelType w:val="multilevel"/>
    <w:tmpl w:val="14E4DC4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51553144">
    <w:abstractNumId w:val="1"/>
  </w:num>
  <w:num w:numId="2" w16cid:durableId="703099325">
    <w:abstractNumId w:val="4"/>
  </w:num>
  <w:num w:numId="3" w16cid:durableId="1065839980">
    <w:abstractNumId w:val="3"/>
  </w:num>
  <w:num w:numId="4" w16cid:durableId="1372723908">
    <w:abstractNumId w:val="6"/>
  </w:num>
  <w:num w:numId="5" w16cid:durableId="1516461119">
    <w:abstractNumId w:val="0"/>
  </w:num>
  <w:num w:numId="6" w16cid:durableId="1113017168">
    <w:abstractNumId w:val="5"/>
  </w:num>
  <w:num w:numId="7" w16cid:durableId="834415904">
    <w:abstractNumId w:val="2"/>
  </w:num>
  <w:num w:numId="8" w16cid:durableId="920216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066"/>
    <w:rsid w:val="003E3A99"/>
    <w:rsid w:val="00B56066"/>
    <w:rsid w:val="00C3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F78FCC"/>
  <w15:docId w15:val="{163C4E49-D5DF-F54F-AF0B-63A99E49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ewey@byu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ain.saunders@cumorahacademy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orman_evans@byu.edu" TargetMode="External"/><Relationship Id="rId5" Type="http://schemas.openxmlformats.org/officeDocument/2006/relationships/hyperlink" Target="mailto:jessica_mcgovern@byu.ed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625</Words>
  <Characters>3565</Characters>
  <Application>Microsoft Office Word</Application>
  <DocSecurity>0</DocSecurity>
  <Lines>29</Lines>
  <Paragraphs>8</Paragraphs>
  <ScaleCrop>false</ScaleCrop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Jenna Smith</cp:lastModifiedBy>
  <cp:revision>2</cp:revision>
  <dcterms:created xsi:type="dcterms:W3CDTF">2025-05-05T21:21:00Z</dcterms:created>
  <dcterms:modified xsi:type="dcterms:W3CDTF">2025-05-05T21:22:00Z</dcterms:modified>
</cp:coreProperties>
</file>